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附件2</w:t>
      </w:r>
    </w:p>
    <w:p>
      <w:pPr>
        <w:ind w:firstLine="2200" w:firstLineChars="500"/>
        <w:jc w:val="both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 诺 书</w:t>
      </w:r>
    </w:p>
    <w:p>
      <w:pPr>
        <w:adjustRightInd w:val="0"/>
        <w:snapToGrid w:val="0"/>
        <w:spacing w:line="360" w:lineRule="auto"/>
        <w:rPr>
          <w:rFonts w:ascii="黑体" w:hAnsi="黑体" w:eastAsia="黑体" w:cs="黑体"/>
          <w:kern w:val="0"/>
          <w:sz w:val="32"/>
          <w:szCs w:val="32"/>
          <w:lang w:val="zh-CN" w:bidi="zh-CN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 w:cs="黑体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bidi="zh-CN"/>
        </w:rPr>
        <w:t>西安市旬邑商会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：</w:t>
      </w:r>
    </w:p>
    <w:p>
      <w:pPr>
        <w:ind w:left="319" w:leftChars="152"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本单位全称为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bidi="zh-CN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，自愿申请加入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bidi="zh-CN"/>
        </w:rPr>
        <w:t>西安市旬邑商会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，推荐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bidi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bidi="zh-CN"/>
        </w:rPr>
        <w:t xml:space="preserve">。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bidi="zh-CN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为会员代表人。</w:t>
      </w:r>
    </w:p>
    <w:p>
      <w:pPr>
        <w:adjustRightInd w:val="0"/>
        <w:snapToGrid w:val="0"/>
        <w:spacing w:line="360" w:lineRule="auto"/>
        <w:ind w:firstLine="6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本单位及会员代表人承诺：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1、遵守《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bidi="zh-CN"/>
        </w:rPr>
        <w:t>西安市旬邑商会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章程》以及《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bidi="zh-CN"/>
        </w:rPr>
        <w:t>西安市旬邑商会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会员管理办法》等规定，积极履行义务，主动缴纳会费。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2、提交的入会申请材料真实、准确和完整，不存在虚假记载、误导性陈述或重大遗漏。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3、入会后将秉持“会企一家”的理念，在会爱会，积极参加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bidi="zh-CN"/>
        </w:rPr>
        <w:t>商会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活动，执行商会决定，接受商会监督，倾听商会建议。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4、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bidi="zh-CN"/>
        </w:rPr>
        <w:t>立足新发展阶段、贯彻新发展理念、构建新发展格局，走绿色低碳、高质量发展之路。</w:t>
      </w:r>
    </w:p>
    <w:p>
      <w:pPr>
        <w:adjustRightInd w:val="0"/>
        <w:snapToGrid w:val="0"/>
        <w:spacing w:line="360" w:lineRule="auto"/>
        <w:ind w:firstLine="4480" w:firstLineChars="14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申请单位名称（公章）：</w:t>
      </w:r>
    </w:p>
    <w:p>
      <w:pPr>
        <w:adjustRightInd w:val="0"/>
        <w:snapToGrid w:val="0"/>
        <w:spacing w:line="360" w:lineRule="auto"/>
        <w:ind w:firstLine="4480" w:firstLineChars="14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会员代表人签字：</w:t>
      </w:r>
    </w:p>
    <w:p>
      <w:pPr>
        <w:adjustRightInd w:val="0"/>
        <w:snapToGrid w:val="0"/>
        <w:spacing w:line="360" w:lineRule="auto"/>
        <w:ind w:firstLine="4480" w:firstLineChars="14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</w:p>
    <w:p>
      <w:pPr>
        <w:adjustRightInd w:val="0"/>
        <w:snapToGrid w:val="0"/>
        <w:spacing w:line="360" w:lineRule="auto"/>
        <w:ind w:firstLine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 xml:space="preserve">                        二〇二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年  月   日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Y2NjMTZjNTc4MGY4YmFlNTBlZjc3NGZiYWNmNTEifQ=="/>
    <w:docVar w:name="KSO_WPS_MARK_KEY" w:val="8781f014-532c-4ef9-929c-15a23013a1aa"/>
  </w:docVars>
  <w:rsids>
    <w:rsidRoot w:val="43793A60"/>
    <w:rsid w:val="437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2024-03-11T07:17:00Z</dcterms:created>
  <dc:creator>木偶走天涯</dc:creator>
  <cp:lastModifiedBy>木偶走天涯</cp:lastModifiedBy>
  <dcterms:modified xsi:type="dcterms:W3CDTF">2024-03-11T07:18:01Z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05AB5D66C1564945A2336275BF1FD4CC_11</vt:lpwstr>
  </property>
</Properties>
</file>